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CAAE4" w14:textId="736CA92A" w:rsidR="001D03FA" w:rsidRDefault="001D03FA" w:rsidP="001D03F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#S2-163</w:t>
      </w:r>
      <w:r>
        <w:rPr>
          <w:rFonts w:cs="Arial"/>
          <w:b/>
          <w:noProof/>
          <w:sz w:val="24"/>
        </w:rPr>
        <w:tab/>
        <w:t>S2-240</w:t>
      </w:r>
      <w:r w:rsidR="00DA0A2B">
        <w:rPr>
          <w:rFonts w:cs="Arial"/>
          <w:b/>
          <w:noProof/>
          <w:sz w:val="24"/>
        </w:rPr>
        <w:t>6053</w:t>
      </w:r>
    </w:p>
    <w:p w14:paraId="77E581FD" w14:textId="77777777" w:rsidR="001D03FA" w:rsidRDefault="001D03FA" w:rsidP="001D03F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</w:p>
    <w:p w14:paraId="0BDE2A0F" w14:textId="67013DE5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8E6249">
        <w:t xml:space="preserve">LS </w:t>
      </w:r>
      <w:r w:rsidR="008F0A90">
        <w:t>reply to</w:t>
      </w:r>
      <w:r w:rsidR="008E6249">
        <w:t xml:space="preserve"> </w:t>
      </w:r>
      <w:r w:rsidR="00404A54">
        <w:rPr>
          <w:lang w:eastAsia="zh-CN"/>
        </w:rPr>
        <w:t>ECS Configuration Information</w:t>
      </w:r>
    </w:p>
    <w:p w14:paraId="65004854" w14:textId="2450C780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8F0A90" w:rsidRPr="008F0A90">
        <w:t>S2-2405857</w:t>
      </w:r>
    </w:p>
    <w:p w14:paraId="56E3B846" w14:textId="4B2C07DB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0D7D3A3B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404A54">
        <w:t>Edge_Ph2/EdgeApp_Ph2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278509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F0A90">
        <w:t>SA2</w:t>
      </w:r>
    </w:p>
    <w:p w14:paraId="6AF9910D" w14:textId="1AB3664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F0A90">
        <w:t>CT1</w:t>
      </w:r>
    </w:p>
    <w:p w14:paraId="033E954A" w14:textId="04E32FF4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8F0A90">
        <w:t xml:space="preserve">SA3, SA6, </w:t>
      </w:r>
      <w:r w:rsidR="000C670A">
        <w:t>CT</w:t>
      </w:r>
      <w:r w:rsidR="00404A54">
        <w:t>3, CT</w:t>
      </w:r>
      <w:r w:rsidR="000C670A"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0B3DC7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F0A90">
        <w:rPr>
          <w:bCs/>
        </w:rPr>
        <w:t>Huazhang Lyu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E7F074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F0A90">
        <w:rPr>
          <w:bCs/>
          <w:color w:val="0000FF"/>
        </w:rPr>
        <w:t>huazhang.lv</w:t>
      </w:r>
      <w:r w:rsidR="008E6249">
        <w:rPr>
          <w:bCs/>
          <w:color w:val="0000FF"/>
        </w:rPr>
        <w:t>@</w:t>
      </w:r>
      <w:r w:rsidR="008F0A90">
        <w:rPr>
          <w:bCs/>
          <w:color w:val="0000FF"/>
        </w:rPr>
        <w:t>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A0C15B2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CB0CC0">
        <w:t>S2-240</w:t>
      </w:r>
      <w:r w:rsidR="00C94C8F">
        <w:t xml:space="preserve">6051, </w:t>
      </w:r>
      <w:r w:rsidR="00C94C8F">
        <w:t>S2-240605</w:t>
      </w:r>
      <w:r w:rsidR="00C94C8F">
        <w:t>2</w:t>
      </w:r>
      <w:bookmarkStart w:id="0" w:name="_GoBack"/>
      <w:bookmarkEnd w:id="0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BF8A185" w14:textId="7DD632AA" w:rsidR="008F0A90" w:rsidRDefault="008F0A90" w:rsidP="00905B1E">
      <w:pPr>
        <w:jc w:val="both"/>
        <w:rPr>
          <w:rFonts w:ascii="Arial" w:hAnsi="Arial" w:cs="Arial"/>
        </w:rPr>
      </w:pPr>
    </w:p>
    <w:p w14:paraId="1D628E29" w14:textId="373A92EC" w:rsidR="008F0A90" w:rsidRPr="008F0A90" w:rsidRDefault="008F0A90" w:rsidP="0052697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thanks CT1 for sending the LS about the misalignment of ECS </w:t>
      </w:r>
      <w:r w:rsidRPr="008F0A90">
        <w:rPr>
          <w:rFonts w:ascii="Arial" w:hAnsi="Arial" w:cs="Arial"/>
        </w:rPr>
        <w:t>Configuration Information</w:t>
      </w:r>
      <w:r>
        <w:rPr>
          <w:rFonts w:ascii="Arial" w:hAnsi="Arial" w:cs="Arial"/>
          <w:lang w:eastAsia="zh-CN"/>
        </w:rPr>
        <w:t xml:space="preserve">. </w:t>
      </w:r>
      <w:r w:rsidR="00526971">
        <w:rPr>
          <w:rFonts w:ascii="Arial" w:hAnsi="Arial" w:cs="Arial"/>
          <w:lang w:eastAsia="zh-CN"/>
        </w:rPr>
        <w:t>The SA2 would like to provide the answer to both Q1 and Q2.</w:t>
      </w:r>
    </w:p>
    <w:p w14:paraId="2AE3BCFE" w14:textId="77777777" w:rsidR="008F0A90" w:rsidRDefault="008F0A90" w:rsidP="00905B1E">
      <w:pPr>
        <w:jc w:val="both"/>
        <w:rPr>
          <w:rFonts w:ascii="Arial" w:hAnsi="Arial" w:cs="Arial"/>
        </w:rPr>
      </w:pPr>
    </w:p>
    <w:p w14:paraId="6897FE29" w14:textId="2F42048A" w:rsidR="00404A54" w:rsidRPr="00526971" w:rsidRDefault="00526971" w:rsidP="00905B1E">
      <w:pPr>
        <w:jc w:val="both"/>
        <w:rPr>
          <w:rFonts w:ascii="Arial" w:hAnsi="Arial" w:cs="Arial"/>
          <w:b/>
          <w:lang w:eastAsia="zh-CN"/>
        </w:rPr>
      </w:pPr>
      <w:r w:rsidRPr="00526971">
        <w:rPr>
          <w:rFonts w:ascii="Arial" w:hAnsi="Arial" w:cs="Arial" w:hint="eastAsia"/>
          <w:b/>
          <w:lang w:eastAsia="zh-CN"/>
        </w:rPr>
        <w:t>A</w:t>
      </w:r>
      <w:r w:rsidRPr="00526971">
        <w:rPr>
          <w:rFonts w:ascii="Arial" w:hAnsi="Arial" w:cs="Arial"/>
          <w:b/>
          <w:lang w:eastAsia="zh-CN"/>
        </w:rPr>
        <w:t xml:space="preserve">nswer to Q1: </w:t>
      </w:r>
    </w:p>
    <w:p w14:paraId="6B3748AC" w14:textId="6B7329AE" w:rsidR="00994361" w:rsidRPr="00994361" w:rsidRDefault="00994361" w:rsidP="00905B1E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SA2 would like to explain that the details of </w:t>
      </w:r>
      <w:r w:rsidRPr="00994361">
        <w:rPr>
          <w:rFonts w:ascii="Arial" w:hAnsi="Arial" w:cs="Arial"/>
          <w:lang w:eastAsia="zh-CN"/>
        </w:rPr>
        <w:t>Information element</w:t>
      </w:r>
      <w:r>
        <w:rPr>
          <w:rFonts w:ascii="Arial" w:hAnsi="Arial" w:cs="Arial"/>
          <w:lang w:eastAsia="zh-CN"/>
        </w:rPr>
        <w:t xml:space="preserve"> in ECS configuration information in </w:t>
      </w:r>
      <w:r w:rsidRPr="00994361">
        <w:rPr>
          <w:rFonts w:ascii="Arial" w:hAnsi="Arial" w:cs="Arial"/>
          <w:lang w:eastAsia="zh-CN"/>
        </w:rPr>
        <w:t>Table 8.3.2.1-1</w:t>
      </w:r>
      <w:r>
        <w:rPr>
          <w:rFonts w:ascii="Arial" w:hAnsi="Arial" w:cs="Arial"/>
          <w:lang w:eastAsia="zh-CN"/>
        </w:rPr>
        <w:t xml:space="preserve"> of TS 23.558 is not specified in SA2 specification. </w:t>
      </w:r>
      <w:r w:rsidR="00B517CB">
        <w:rPr>
          <w:rFonts w:ascii="Arial" w:hAnsi="Arial" w:cs="Arial"/>
          <w:lang w:eastAsia="zh-CN"/>
        </w:rPr>
        <w:t xml:space="preserve">SA2 doesn’t need to copy all the details of ECS configuration information from SA6 to SA2. Also, these </w:t>
      </w:r>
      <w:r w:rsidR="00B517CB" w:rsidRPr="00994361">
        <w:rPr>
          <w:rFonts w:ascii="Arial" w:hAnsi="Arial" w:cs="Arial"/>
          <w:lang w:eastAsia="zh-CN"/>
        </w:rPr>
        <w:t>Information element</w:t>
      </w:r>
      <w:r w:rsidR="00B517CB">
        <w:rPr>
          <w:rFonts w:ascii="Arial" w:hAnsi="Arial" w:cs="Arial"/>
          <w:lang w:eastAsia="zh-CN"/>
        </w:rPr>
        <w:t>s, such as S</w:t>
      </w:r>
      <w:r w:rsidR="00B517CB" w:rsidRPr="00B517CB">
        <w:rPr>
          <w:rFonts w:ascii="Arial" w:hAnsi="Arial" w:cs="Arial"/>
          <w:lang w:eastAsia="zh-CN"/>
        </w:rPr>
        <w:t>ecurity parameters</w:t>
      </w:r>
      <w:r w:rsidR="00B517CB">
        <w:rPr>
          <w:rFonts w:ascii="Arial" w:hAnsi="Arial" w:cs="Arial"/>
          <w:lang w:eastAsia="zh-CN"/>
        </w:rPr>
        <w:t>,</w:t>
      </w:r>
      <w:r w:rsidR="00B517CB" w:rsidRPr="00B517CB">
        <w:rPr>
          <w:rFonts w:ascii="Arial" w:hAnsi="Arial" w:cs="Arial"/>
          <w:lang w:eastAsia="zh-CN"/>
        </w:rPr>
        <w:t xml:space="preserve"> </w:t>
      </w:r>
      <w:r w:rsidR="00B517CB">
        <w:rPr>
          <w:rFonts w:ascii="Arial" w:hAnsi="Arial" w:cs="Arial"/>
          <w:lang w:eastAsia="zh-CN"/>
        </w:rPr>
        <w:t xml:space="preserve">are included </w:t>
      </w:r>
      <w:r w:rsidR="00B517CB" w:rsidRPr="00B517CB">
        <w:rPr>
          <w:rFonts w:ascii="Arial" w:hAnsi="Arial" w:cs="Arial"/>
          <w:lang w:eastAsia="zh-CN"/>
        </w:rPr>
        <w:t>in the ECS configuration information</w:t>
      </w:r>
      <w:r w:rsidR="00B517CB">
        <w:rPr>
          <w:rFonts w:ascii="Arial" w:hAnsi="Arial" w:cs="Arial"/>
          <w:lang w:eastAsia="zh-CN"/>
        </w:rPr>
        <w:t xml:space="preserve"> and not </w:t>
      </w:r>
      <w:proofErr w:type="spellStart"/>
      <w:r w:rsidR="00B517CB">
        <w:rPr>
          <w:rFonts w:ascii="Arial" w:hAnsi="Arial" w:cs="Arial"/>
          <w:lang w:eastAsia="zh-CN"/>
        </w:rPr>
        <w:t>awared</w:t>
      </w:r>
      <w:proofErr w:type="spellEnd"/>
      <w:r w:rsidR="00B517CB">
        <w:rPr>
          <w:rFonts w:ascii="Arial" w:hAnsi="Arial" w:cs="Arial"/>
          <w:lang w:eastAsia="zh-CN"/>
        </w:rPr>
        <w:t xml:space="preserve"> by 5GC. SA2 may only has the sentence that the details of ECS configuration information is referred to TS 23.558 in SA6.</w:t>
      </w:r>
    </w:p>
    <w:p w14:paraId="6FDD4B82" w14:textId="77777777" w:rsidR="00994361" w:rsidRPr="00404A54" w:rsidRDefault="00994361" w:rsidP="00905B1E">
      <w:pPr>
        <w:jc w:val="both"/>
        <w:rPr>
          <w:rFonts w:ascii="Arial" w:hAnsi="Arial" w:cs="Arial"/>
        </w:rPr>
      </w:pPr>
    </w:p>
    <w:p w14:paraId="7EBC4A3C" w14:textId="70642FAD" w:rsidR="00B517CB" w:rsidRPr="00526971" w:rsidRDefault="00B517CB" w:rsidP="00B517CB">
      <w:pPr>
        <w:jc w:val="both"/>
        <w:rPr>
          <w:rFonts w:ascii="Arial" w:hAnsi="Arial" w:cs="Arial"/>
          <w:b/>
          <w:lang w:eastAsia="zh-CN"/>
        </w:rPr>
      </w:pPr>
      <w:r w:rsidRPr="00526971">
        <w:rPr>
          <w:rFonts w:ascii="Arial" w:hAnsi="Arial" w:cs="Arial" w:hint="eastAsia"/>
          <w:b/>
          <w:lang w:eastAsia="zh-CN"/>
        </w:rPr>
        <w:t>A</w:t>
      </w:r>
      <w:r w:rsidRPr="00526971">
        <w:rPr>
          <w:rFonts w:ascii="Arial" w:hAnsi="Arial" w:cs="Arial"/>
          <w:b/>
          <w:lang w:eastAsia="zh-CN"/>
        </w:rPr>
        <w:t>nswer to Q</w:t>
      </w:r>
      <w:r>
        <w:rPr>
          <w:rFonts w:ascii="Arial" w:hAnsi="Arial" w:cs="Arial"/>
          <w:b/>
          <w:lang w:eastAsia="zh-CN"/>
        </w:rPr>
        <w:t>2</w:t>
      </w:r>
      <w:r w:rsidRPr="00526971">
        <w:rPr>
          <w:rFonts w:ascii="Arial" w:hAnsi="Arial" w:cs="Arial"/>
          <w:b/>
          <w:lang w:eastAsia="zh-CN"/>
        </w:rPr>
        <w:t xml:space="preserve">: </w:t>
      </w:r>
    </w:p>
    <w:p w14:paraId="29047AB5" w14:textId="77777777" w:rsidR="00817D8E" w:rsidRDefault="00817D8E" w:rsidP="00905B1E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wants to clarify that there are two aspects of PLMN ID related to ECS c</w:t>
      </w:r>
      <w:r w:rsidRPr="00817D8E">
        <w:rPr>
          <w:rFonts w:ascii="Arial" w:hAnsi="Arial" w:cs="Arial"/>
          <w:lang w:eastAsia="zh-CN"/>
        </w:rPr>
        <w:t>onfiguration information</w:t>
      </w:r>
      <w:r>
        <w:rPr>
          <w:rFonts w:ascii="Arial" w:hAnsi="Arial" w:cs="Arial"/>
          <w:lang w:eastAsia="zh-CN"/>
        </w:rPr>
        <w:t>.</w:t>
      </w:r>
    </w:p>
    <w:p w14:paraId="416CC00F" w14:textId="24209E9A" w:rsidR="00CB0CC0" w:rsidRDefault="00817D8E" w:rsidP="00905B1E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Pr="00817D8E">
        <w:rPr>
          <w:rFonts w:ascii="Arial" w:hAnsi="Arial" w:cs="Arial"/>
          <w:lang w:eastAsia="zh-CN"/>
        </w:rPr>
        <w:t>List of supported PLMN(s)</w:t>
      </w:r>
      <w:r>
        <w:rPr>
          <w:rFonts w:ascii="Arial" w:hAnsi="Arial" w:cs="Arial"/>
          <w:lang w:eastAsia="zh-CN"/>
        </w:rPr>
        <w:t xml:space="preserve"> in ECS c</w:t>
      </w:r>
      <w:r w:rsidRPr="00817D8E">
        <w:rPr>
          <w:rFonts w:ascii="Arial" w:hAnsi="Arial" w:cs="Arial"/>
          <w:lang w:eastAsia="zh-CN"/>
        </w:rPr>
        <w:t>onfiguration information</w:t>
      </w:r>
      <w:r>
        <w:rPr>
          <w:rFonts w:ascii="Arial" w:hAnsi="Arial" w:cs="Arial"/>
          <w:lang w:eastAsia="zh-CN"/>
        </w:rPr>
        <w:t xml:space="preserve"> is not aware by 5GC, and it is consumed by EEC. The EEC checks whether the </w:t>
      </w:r>
      <w:r w:rsidRPr="00817D8E">
        <w:rPr>
          <w:rFonts w:ascii="Arial" w:hAnsi="Arial" w:cs="Arial"/>
          <w:lang w:eastAsia="zh-CN"/>
        </w:rPr>
        <w:t>ECS address</w:t>
      </w:r>
      <w:r>
        <w:rPr>
          <w:rFonts w:ascii="Arial" w:hAnsi="Arial" w:cs="Arial"/>
          <w:lang w:eastAsia="zh-CN"/>
        </w:rPr>
        <w:t xml:space="preserve"> can be used when UE in certain PLMN.</w:t>
      </w:r>
      <w:r w:rsidR="00610117">
        <w:rPr>
          <w:rFonts w:ascii="Arial" w:hAnsi="Arial" w:cs="Arial"/>
          <w:lang w:eastAsia="zh-CN"/>
        </w:rPr>
        <w:t xml:space="preserve"> If UE in the PLMN that belongs to the </w:t>
      </w:r>
      <w:r w:rsidR="00610117" w:rsidRPr="00817D8E">
        <w:rPr>
          <w:rFonts w:ascii="Arial" w:hAnsi="Arial" w:cs="Arial"/>
          <w:lang w:eastAsia="zh-CN"/>
        </w:rPr>
        <w:t>List of supported PLMN(s)</w:t>
      </w:r>
      <w:r w:rsidR="00610117">
        <w:rPr>
          <w:rFonts w:ascii="Arial" w:hAnsi="Arial" w:cs="Arial"/>
          <w:lang w:eastAsia="zh-CN"/>
        </w:rPr>
        <w:t xml:space="preserve">, it means the ECS address can be used. </w:t>
      </w:r>
    </w:p>
    <w:p w14:paraId="19C191B3" w14:textId="0CF7E35B" w:rsidR="00CB0CC0" w:rsidRDefault="00610117" w:rsidP="00905B1E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nother </w:t>
      </w:r>
      <w:r w:rsidRPr="00610117">
        <w:rPr>
          <w:rFonts w:ascii="Arial" w:hAnsi="Arial" w:cs="Arial"/>
          <w:lang w:eastAsia="zh-CN"/>
        </w:rPr>
        <w:t>list of supported PLMN(s)</w:t>
      </w:r>
      <w:r>
        <w:rPr>
          <w:rFonts w:ascii="Arial" w:hAnsi="Arial" w:cs="Arial"/>
          <w:lang w:eastAsia="zh-CN"/>
        </w:rPr>
        <w:t xml:space="preserve"> is provided together with ECS c</w:t>
      </w:r>
      <w:r w:rsidRPr="00817D8E">
        <w:rPr>
          <w:rFonts w:ascii="Arial" w:hAnsi="Arial" w:cs="Arial"/>
          <w:lang w:eastAsia="zh-CN"/>
        </w:rPr>
        <w:t>onfiguration information</w:t>
      </w:r>
      <w:r w:rsidR="00A26D11">
        <w:rPr>
          <w:rFonts w:ascii="Arial" w:hAnsi="Arial" w:cs="Arial"/>
          <w:lang w:eastAsia="zh-CN"/>
        </w:rPr>
        <w:t>, which is in outside of ECS c</w:t>
      </w:r>
      <w:r w:rsidR="00A26D11" w:rsidRPr="00817D8E">
        <w:rPr>
          <w:rFonts w:ascii="Arial" w:hAnsi="Arial" w:cs="Arial"/>
          <w:lang w:eastAsia="zh-CN"/>
        </w:rPr>
        <w:t>onfiguration information</w:t>
      </w:r>
      <w:r>
        <w:rPr>
          <w:rFonts w:ascii="Arial" w:hAnsi="Arial" w:cs="Arial"/>
          <w:lang w:eastAsia="zh-CN"/>
        </w:rPr>
        <w:t xml:space="preserve">. This </w:t>
      </w:r>
      <w:r w:rsidRPr="00610117">
        <w:rPr>
          <w:rFonts w:ascii="Arial" w:hAnsi="Arial" w:cs="Arial"/>
          <w:lang w:eastAsia="zh-CN"/>
        </w:rPr>
        <w:t>list of supported PLMN(s)</w:t>
      </w:r>
      <w:r>
        <w:rPr>
          <w:rFonts w:ascii="Arial" w:hAnsi="Arial" w:cs="Arial"/>
          <w:lang w:eastAsia="zh-CN"/>
        </w:rPr>
        <w:t xml:space="preserve"> is used by 5GC to identify whether the associated ECS c</w:t>
      </w:r>
      <w:r w:rsidRPr="00817D8E">
        <w:rPr>
          <w:rFonts w:ascii="Arial" w:hAnsi="Arial" w:cs="Arial"/>
          <w:lang w:eastAsia="zh-CN"/>
        </w:rPr>
        <w:t>onfiguration information</w:t>
      </w:r>
      <w:r>
        <w:rPr>
          <w:rFonts w:ascii="Arial" w:hAnsi="Arial" w:cs="Arial"/>
          <w:lang w:eastAsia="zh-CN"/>
        </w:rPr>
        <w:t xml:space="preserve"> can be provided to UE in certain PLMN. If the UE locates in the PLMN is not in the </w:t>
      </w:r>
      <w:r w:rsidRPr="00610117">
        <w:rPr>
          <w:rFonts w:ascii="Arial" w:hAnsi="Arial" w:cs="Arial"/>
          <w:lang w:eastAsia="zh-CN"/>
        </w:rPr>
        <w:t>list of supported PLMN(s)</w:t>
      </w:r>
      <w:r>
        <w:rPr>
          <w:rFonts w:ascii="Arial" w:hAnsi="Arial" w:cs="Arial"/>
          <w:lang w:eastAsia="zh-CN"/>
        </w:rPr>
        <w:t>, it means the ECS c</w:t>
      </w:r>
      <w:r w:rsidRPr="00817D8E">
        <w:rPr>
          <w:rFonts w:ascii="Arial" w:hAnsi="Arial" w:cs="Arial"/>
          <w:lang w:eastAsia="zh-CN"/>
        </w:rPr>
        <w:t>onfiguration information</w:t>
      </w:r>
      <w:r>
        <w:rPr>
          <w:rFonts w:ascii="Arial" w:hAnsi="Arial" w:cs="Arial"/>
          <w:lang w:eastAsia="zh-CN"/>
        </w:rPr>
        <w:t xml:space="preserve"> </w:t>
      </w:r>
      <w:proofErr w:type="spellStart"/>
      <w:r>
        <w:rPr>
          <w:rFonts w:ascii="Arial" w:hAnsi="Arial" w:cs="Arial"/>
          <w:lang w:eastAsia="zh-CN"/>
        </w:rPr>
        <w:t>can not</w:t>
      </w:r>
      <w:proofErr w:type="spellEnd"/>
      <w:r>
        <w:rPr>
          <w:rFonts w:ascii="Arial" w:hAnsi="Arial" w:cs="Arial"/>
          <w:lang w:eastAsia="zh-CN"/>
        </w:rPr>
        <w:t xml:space="preserve"> be consumed by the UE. </w:t>
      </w:r>
    </w:p>
    <w:p w14:paraId="36E15557" w14:textId="7501C48A" w:rsidR="00610117" w:rsidRDefault="00610117" w:rsidP="00905B1E">
      <w:pPr>
        <w:jc w:val="both"/>
        <w:rPr>
          <w:rFonts w:ascii="Arial" w:hAnsi="Arial" w:cs="Arial"/>
        </w:rPr>
      </w:pPr>
    </w:p>
    <w:p w14:paraId="4C002C5B" w14:textId="77777777" w:rsidR="00BC52C6" w:rsidRPr="00C020E6" w:rsidRDefault="00BC52C6" w:rsidP="00905B1E">
      <w:pPr>
        <w:jc w:val="both"/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 w:rsidP="00905B1E">
      <w:pPr>
        <w:spacing w:after="120"/>
        <w:jc w:val="both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A0227C" w:rsidR="00463675" w:rsidRPr="000F4E43" w:rsidRDefault="00463675" w:rsidP="00905B1E">
      <w:pPr>
        <w:spacing w:after="120"/>
        <w:ind w:left="1985" w:hanging="1985"/>
        <w:jc w:val="both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</w:t>
      </w:r>
      <w:r w:rsidR="00526971">
        <w:rPr>
          <w:rFonts w:ascii="Arial" w:hAnsi="Arial" w:cs="Arial"/>
          <w:b/>
        </w:rPr>
        <w:t>CT1 Group</w:t>
      </w:r>
    </w:p>
    <w:p w14:paraId="4CFA2AD2" w14:textId="652D6067" w:rsidR="00463675" w:rsidRPr="00B82CD0" w:rsidRDefault="00463675" w:rsidP="00905B1E">
      <w:pPr>
        <w:spacing w:after="120"/>
        <w:ind w:left="993" w:hanging="993"/>
        <w:jc w:val="both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26971">
        <w:rPr>
          <w:rFonts w:ascii="Arial" w:hAnsi="Arial" w:cs="Arial"/>
        </w:rPr>
        <w:t>SA2</w:t>
      </w:r>
      <w:r w:rsidR="008E6249" w:rsidRPr="008E6249">
        <w:rPr>
          <w:rFonts w:ascii="Arial" w:hAnsi="Arial" w:cs="Arial"/>
        </w:rPr>
        <w:t xml:space="preserve"> kindly asks </w:t>
      </w:r>
      <w:r w:rsidR="00526971">
        <w:rPr>
          <w:rFonts w:ascii="Arial" w:hAnsi="Arial" w:cs="Arial"/>
        </w:rPr>
        <w:t>CT1</w:t>
      </w:r>
      <w:r w:rsidR="008E6249" w:rsidRPr="008E6249">
        <w:rPr>
          <w:rFonts w:ascii="Arial" w:hAnsi="Arial" w:cs="Arial"/>
        </w:rPr>
        <w:t xml:space="preserve"> to </w:t>
      </w:r>
      <w:r w:rsidR="00526971" w:rsidRPr="00526971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E675422" w14:textId="11ACC7C1" w:rsidR="0090582E" w:rsidRPr="00F0649B" w:rsidRDefault="00526971" w:rsidP="007B75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3C6EE2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164</w:t>
      </w:r>
      <w:r w:rsidR="003C6EE2">
        <w:rPr>
          <w:rFonts w:ascii="Arial" w:hAnsi="Arial" w:cs="Arial"/>
          <w:bCs/>
        </w:rPr>
        <w:t xml:space="preserve">                           19</w:t>
      </w:r>
      <w:r w:rsidR="003C6EE2" w:rsidRPr="005708A5">
        <w:rPr>
          <w:rFonts w:ascii="Arial" w:hAnsi="Arial" w:cs="Arial"/>
          <w:bCs/>
          <w:vertAlign w:val="superscript"/>
        </w:rPr>
        <w:t>th</w:t>
      </w:r>
      <w:r w:rsidR="003C6EE2">
        <w:rPr>
          <w:rFonts w:ascii="Arial" w:hAnsi="Arial" w:cs="Arial"/>
          <w:bCs/>
        </w:rPr>
        <w:t xml:space="preserve"> August- 23</w:t>
      </w:r>
      <w:r w:rsidR="003C6EE2" w:rsidRPr="005708A5">
        <w:rPr>
          <w:rFonts w:ascii="Arial" w:hAnsi="Arial" w:cs="Arial"/>
          <w:bCs/>
          <w:vertAlign w:val="superscript"/>
        </w:rPr>
        <w:t>rd</w:t>
      </w:r>
      <w:r w:rsidR="003C6EE2">
        <w:rPr>
          <w:rFonts w:ascii="Arial" w:hAnsi="Arial" w:cs="Arial"/>
          <w:bCs/>
        </w:rPr>
        <w:t xml:space="preserve"> August 2024</w:t>
      </w:r>
      <w:r>
        <w:rPr>
          <w:rFonts w:ascii="Arial" w:hAnsi="Arial" w:cs="Arial"/>
          <w:bCs/>
        </w:rPr>
        <w:t xml:space="preserve">                           </w:t>
      </w:r>
      <w:r w:rsidR="003C6EE2">
        <w:rPr>
          <w:rFonts w:ascii="Arial" w:hAnsi="Arial" w:cs="Arial"/>
          <w:bCs/>
        </w:rPr>
        <w:t>Maastricht, NL</w:t>
      </w:r>
    </w:p>
    <w:sectPr w:rsidR="0090582E" w:rsidRPr="00F0649B" w:rsidSect="001C576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D8A6D" w14:textId="77777777" w:rsidR="00494326" w:rsidRDefault="00494326">
      <w:r>
        <w:separator/>
      </w:r>
    </w:p>
  </w:endnote>
  <w:endnote w:type="continuationSeparator" w:id="0">
    <w:p w14:paraId="70C12EBA" w14:textId="77777777" w:rsidR="00494326" w:rsidRDefault="00494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AFC04" w14:textId="77777777" w:rsidR="00494326" w:rsidRDefault="00494326">
      <w:r>
        <w:separator/>
      </w:r>
    </w:p>
  </w:footnote>
  <w:footnote w:type="continuationSeparator" w:id="0">
    <w:p w14:paraId="6E2209F8" w14:textId="77777777" w:rsidR="00494326" w:rsidRDefault="004943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hideSpellingErrors/>
  <w:hideGrammaticalError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0sDQxNLYwNzU2MTdW0lEKTi0uzszPAykwNqsFAGoOgMstAAAA"/>
  </w:docVars>
  <w:rsids>
    <w:rsidRoot w:val="00923E7C"/>
    <w:rsid w:val="000138DC"/>
    <w:rsid w:val="00027ACA"/>
    <w:rsid w:val="00027B89"/>
    <w:rsid w:val="00036AE7"/>
    <w:rsid w:val="00037DBD"/>
    <w:rsid w:val="00061460"/>
    <w:rsid w:val="0007234B"/>
    <w:rsid w:val="00077168"/>
    <w:rsid w:val="00082127"/>
    <w:rsid w:val="00083104"/>
    <w:rsid w:val="0008723D"/>
    <w:rsid w:val="000B1AA1"/>
    <w:rsid w:val="000B75A5"/>
    <w:rsid w:val="000C670A"/>
    <w:rsid w:val="000F4E43"/>
    <w:rsid w:val="000F5B9D"/>
    <w:rsid w:val="00105899"/>
    <w:rsid w:val="00106EBC"/>
    <w:rsid w:val="00136440"/>
    <w:rsid w:val="00155557"/>
    <w:rsid w:val="00156A3A"/>
    <w:rsid w:val="001608BF"/>
    <w:rsid w:val="00160E89"/>
    <w:rsid w:val="00165C82"/>
    <w:rsid w:val="00167C4B"/>
    <w:rsid w:val="001734EB"/>
    <w:rsid w:val="00191176"/>
    <w:rsid w:val="0019208B"/>
    <w:rsid w:val="001A4AF7"/>
    <w:rsid w:val="001A77C7"/>
    <w:rsid w:val="001B17CB"/>
    <w:rsid w:val="001B6EEB"/>
    <w:rsid w:val="001C576E"/>
    <w:rsid w:val="001D03FA"/>
    <w:rsid w:val="001E60FD"/>
    <w:rsid w:val="002062DE"/>
    <w:rsid w:val="002103D0"/>
    <w:rsid w:val="002109F6"/>
    <w:rsid w:val="00257B9C"/>
    <w:rsid w:val="00274892"/>
    <w:rsid w:val="00275FF1"/>
    <w:rsid w:val="00280CFC"/>
    <w:rsid w:val="002B7F68"/>
    <w:rsid w:val="002E0A87"/>
    <w:rsid w:val="002E38EB"/>
    <w:rsid w:val="002E5688"/>
    <w:rsid w:val="002F30D8"/>
    <w:rsid w:val="002F7358"/>
    <w:rsid w:val="0031707E"/>
    <w:rsid w:val="00324107"/>
    <w:rsid w:val="00326B06"/>
    <w:rsid w:val="00347947"/>
    <w:rsid w:val="003663C4"/>
    <w:rsid w:val="00367678"/>
    <w:rsid w:val="003901E1"/>
    <w:rsid w:val="003C6EE2"/>
    <w:rsid w:val="003F6622"/>
    <w:rsid w:val="0040105C"/>
    <w:rsid w:val="00401229"/>
    <w:rsid w:val="00404A54"/>
    <w:rsid w:val="00412578"/>
    <w:rsid w:val="00420FCC"/>
    <w:rsid w:val="004234FF"/>
    <w:rsid w:val="00445241"/>
    <w:rsid w:val="004567C2"/>
    <w:rsid w:val="00463675"/>
    <w:rsid w:val="00473FF7"/>
    <w:rsid w:val="00494326"/>
    <w:rsid w:val="004B43FA"/>
    <w:rsid w:val="004B6D78"/>
    <w:rsid w:val="004C2A09"/>
    <w:rsid w:val="004C3F5A"/>
    <w:rsid w:val="004C4DCF"/>
    <w:rsid w:val="004C5476"/>
    <w:rsid w:val="004F02F1"/>
    <w:rsid w:val="00502072"/>
    <w:rsid w:val="00506E9F"/>
    <w:rsid w:val="00507006"/>
    <w:rsid w:val="0051579B"/>
    <w:rsid w:val="00525187"/>
    <w:rsid w:val="00526971"/>
    <w:rsid w:val="005355DA"/>
    <w:rsid w:val="00557E93"/>
    <w:rsid w:val="00584B08"/>
    <w:rsid w:val="00590A73"/>
    <w:rsid w:val="005941CC"/>
    <w:rsid w:val="005A091D"/>
    <w:rsid w:val="005D0E1D"/>
    <w:rsid w:val="005D3EA7"/>
    <w:rsid w:val="005E5C97"/>
    <w:rsid w:val="005E718F"/>
    <w:rsid w:val="00610117"/>
    <w:rsid w:val="0061452F"/>
    <w:rsid w:val="00615177"/>
    <w:rsid w:val="00634C6C"/>
    <w:rsid w:val="00637620"/>
    <w:rsid w:val="00637A63"/>
    <w:rsid w:val="00654758"/>
    <w:rsid w:val="00656C01"/>
    <w:rsid w:val="006672AA"/>
    <w:rsid w:val="00670438"/>
    <w:rsid w:val="00670BD3"/>
    <w:rsid w:val="00675AA7"/>
    <w:rsid w:val="00675D3A"/>
    <w:rsid w:val="00687A0B"/>
    <w:rsid w:val="006D0B09"/>
    <w:rsid w:val="006E17C7"/>
    <w:rsid w:val="006F69DA"/>
    <w:rsid w:val="007032C5"/>
    <w:rsid w:val="00705909"/>
    <w:rsid w:val="007116E4"/>
    <w:rsid w:val="00713130"/>
    <w:rsid w:val="0071523E"/>
    <w:rsid w:val="007167FC"/>
    <w:rsid w:val="007212E0"/>
    <w:rsid w:val="00721FD9"/>
    <w:rsid w:val="00726FC3"/>
    <w:rsid w:val="0073312A"/>
    <w:rsid w:val="00733C92"/>
    <w:rsid w:val="00736944"/>
    <w:rsid w:val="007421D3"/>
    <w:rsid w:val="007452B3"/>
    <w:rsid w:val="00760EC8"/>
    <w:rsid w:val="00763D65"/>
    <w:rsid w:val="0077485D"/>
    <w:rsid w:val="00775A26"/>
    <w:rsid w:val="00783624"/>
    <w:rsid w:val="007875C1"/>
    <w:rsid w:val="00787CAC"/>
    <w:rsid w:val="00793D8B"/>
    <w:rsid w:val="007B4885"/>
    <w:rsid w:val="007B753B"/>
    <w:rsid w:val="007C1561"/>
    <w:rsid w:val="007D3001"/>
    <w:rsid w:val="007D4399"/>
    <w:rsid w:val="00817D8E"/>
    <w:rsid w:val="00847E25"/>
    <w:rsid w:val="008743E2"/>
    <w:rsid w:val="0088118C"/>
    <w:rsid w:val="00885247"/>
    <w:rsid w:val="0089666F"/>
    <w:rsid w:val="00897B0F"/>
    <w:rsid w:val="008B0AF2"/>
    <w:rsid w:val="008C1093"/>
    <w:rsid w:val="008E02A7"/>
    <w:rsid w:val="008E6249"/>
    <w:rsid w:val="008F0A90"/>
    <w:rsid w:val="0090241A"/>
    <w:rsid w:val="0090582E"/>
    <w:rsid w:val="00905B1E"/>
    <w:rsid w:val="00912C48"/>
    <w:rsid w:val="00912DB5"/>
    <w:rsid w:val="00923E7C"/>
    <w:rsid w:val="00945211"/>
    <w:rsid w:val="0094634B"/>
    <w:rsid w:val="00994361"/>
    <w:rsid w:val="0099573A"/>
    <w:rsid w:val="009A4137"/>
    <w:rsid w:val="009D2D6A"/>
    <w:rsid w:val="009F6E85"/>
    <w:rsid w:val="00A228EF"/>
    <w:rsid w:val="00A26D11"/>
    <w:rsid w:val="00A374B1"/>
    <w:rsid w:val="00A442AD"/>
    <w:rsid w:val="00A45AA0"/>
    <w:rsid w:val="00A5556D"/>
    <w:rsid w:val="00A61AE3"/>
    <w:rsid w:val="00A66D33"/>
    <w:rsid w:val="00A7348D"/>
    <w:rsid w:val="00A73EC1"/>
    <w:rsid w:val="00A9643A"/>
    <w:rsid w:val="00AA0B9F"/>
    <w:rsid w:val="00AB15B2"/>
    <w:rsid w:val="00AC079B"/>
    <w:rsid w:val="00AC5861"/>
    <w:rsid w:val="00AD0C26"/>
    <w:rsid w:val="00AD4DC0"/>
    <w:rsid w:val="00AD51BB"/>
    <w:rsid w:val="00AE0340"/>
    <w:rsid w:val="00AE489C"/>
    <w:rsid w:val="00AF6296"/>
    <w:rsid w:val="00AF656B"/>
    <w:rsid w:val="00B0177D"/>
    <w:rsid w:val="00B144F4"/>
    <w:rsid w:val="00B17E96"/>
    <w:rsid w:val="00B517CB"/>
    <w:rsid w:val="00B707F4"/>
    <w:rsid w:val="00B82CD0"/>
    <w:rsid w:val="00BB0071"/>
    <w:rsid w:val="00BC0A04"/>
    <w:rsid w:val="00BC0BBF"/>
    <w:rsid w:val="00BC52C6"/>
    <w:rsid w:val="00BD0939"/>
    <w:rsid w:val="00BF7EE2"/>
    <w:rsid w:val="00C020E6"/>
    <w:rsid w:val="00C04570"/>
    <w:rsid w:val="00C165D1"/>
    <w:rsid w:val="00C2760F"/>
    <w:rsid w:val="00C54124"/>
    <w:rsid w:val="00C63D86"/>
    <w:rsid w:val="00C6700A"/>
    <w:rsid w:val="00C72C8A"/>
    <w:rsid w:val="00C94C8F"/>
    <w:rsid w:val="00CA2FB0"/>
    <w:rsid w:val="00CA77AA"/>
    <w:rsid w:val="00CB0204"/>
    <w:rsid w:val="00CB0CC0"/>
    <w:rsid w:val="00CB695A"/>
    <w:rsid w:val="00CC0D2A"/>
    <w:rsid w:val="00CC0DE8"/>
    <w:rsid w:val="00CC72F2"/>
    <w:rsid w:val="00CD2DC1"/>
    <w:rsid w:val="00D11286"/>
    <w:rsid w:val="00D20801"/>
    <w:rsid w:val="00D34D95"/>
    <w:rsid w:val="00D41AD5"/>
    <w:rsid w:val="00D53018"/>
    <w:rsid w:val="00D550DA"/>
    <w:rsid w:val="00D55B39"/>
    <w:rsid w:val="00D676CD"/>
    <w:rsid w:val="00D67958"/>
    <w:rsid w:val="00D7338E"/>
    <w:rsid w:val="00D871DC"/>
    <w:rsid w:val="00DA0A2B"/>
    <w:rsid w:val="00DA5361"/>
    <w:rsid w:val="00DC144F"/>
    <w:rsid w:val="00DD6329"/>
    <w:rsid w:val="00DF1E14"/>
    <w:rsid w:val="00E16BBB"/>
    <w:rsid w:val="00E20604"/>
    <w:rsid w:val="00E4207B"/>
    <w:rsid w:val="00E44EB5"/>
    <w:rsid w:val="00E45181"/>
    <w:rsid w:val="00E51391"/>
    <w:rsid w:val="00E557AD"/>
    <w:rsid w:val="00E63C0A"/>
    <w:rsid w:val="00E64C6E"/>
    <w:rsid w:val="00E66D9D"/>
    <w:rsid w:val="00E72B30"/>
    <w:rsid w:val="00E74B9D"/>
    <w:rsid w:val="00E76827"/>
    <w:rsid w:val="00E82CA6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2517D"/>
    <w:rsid w:val="00F34958"/>
    <w:rsid w:val="00F66010"/>
    <w:rsid w:val="00F800B4"/>
    <w:rsid w:val="00F80BB3"/>
    <w:rsid w:val="00F9363A"/>
    <w:rsid w:val="00F970B2"/>
    <w:rsid w:val="00F979CD"/>
    <w:rsid w:val="00FE3086"/>
    <w:rsid w:val="00FE7BF6"/>
    <w:rsid w:val="00FF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List Paragraph"/>
    <w:basedOn w:val="a"/>
    <w:uiPriority w:val="34"/>
    <w:qFormat/>
    <w:rsid w:val="00B82CD0"/>
    <w:pPr>
      <w:ind w:left="720"/>
      <w:contextualSpacing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A66D33"/>
    <w:rPr>
      <w:rFonts w:ascii="Arial" w:hAnsi="Arial"/>
      <w:b/>
      <w:bCs/>
      <w:lang w:eastAsia="en-US"/>
    </w:rPr>
  </w:style>
  <w:style w:type="paragraph" w:styleId="af4">
    <w:name w:val="Revision"/>
    <w:hidden/>
    <w:uiPriority w:val="99"/>
    <w:semiHidden/>
    <w:rsid w:val="00106EBC"/>
    <w:rPr>
      <w:lang w:eastAsia="en-US"/>
    </w:rPr>
  </w:style>
  <w:style w:type="paragraph" w:customStyle="1" w:styleId="NO">
    <w:name w:val="NO"/>
    <w:basedOn w:val="a"/>
    <w:link w:val="NOChar"/>
    <w:qFormat/>
    <w:rsid w:val="00CB0CC0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locked/>
    <w:rsid w:val="00CB0CC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Lyu Huazhang - 05-16b</cp:lastModifiedBy>
  <cp:revision>10</cp:revision>
  <cp:lastPrinted>2002-04-23T07:10:00Z</cp:lastPrinted>
  <dcterms:created xsi:type="dcterms:W3CDTF">2024-04-23T13:34:00Z</dcterms:created>
  <dcterms:modified xsi:type="dcterms:W3CDTF">2024-05-17T03:03:00Z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